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60" w:rsidRPr="006644A7" w:rsidRDefault="00342460" w:rsidP="00342460">
      <w:p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Osnovna škola Petra Preradovića</w:t>
      </w:r>
    </w:p>
    <w:p w:rsidR="00342460" w:rsidRPr="006644A7" w:rsidRDefault="00342460" w:rsidP="00342460">
      <w:pPr>
        <w:contextualSpacing/>
        <w:rPr>
          <w:rFonts w:ascii="Calibri" w:hAnsi="Calibri"/>
          <w:b/>
          <w:sz w:val="22"/>
          <w:szCs w:val="22"/>
        </w:rPr>
      </w:pPr>
      <w:r w:rsidRPr="006644A7">
        <w:rPr>
          <w:rFonts w:ascii="Calibri" w:hAnsi="Calibri"/>
          <w:b/>
          <w:sz w:val="22"/>
          <w:szCs w:val="22"/>
        </w:rPr>
        <w:t xml:space="preserve">              Z A D A R</w:t>
      </w:r>
    </w:p>
    <w:p w:rsidR="00342460" w:rsidRPr="006644A7" w:rsidRDefault="00342460" w:rsidP="00342460">
      <w:p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Trg Petra Preradovića 1</w:t>
      </w:r>
    </w:p>
    <w:p w:rsidR="00342460" w:rsidRPr="006644A7" w:rsidRDefault="00342460" w:rsidP="00342460">
      <w:p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Klasa:  602-01</w:t>
      </w:r>
      <w:r w:rsidRPr="006644A7">
        <w:rPr>
          <w:rFonts w:ascii="Calibri" w:hAnsi="Calibri"/>
          <w:b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</w:rPr>
        <w:t>15-01/639</w:t>
      </w:r>
    </w:p>
    <w:p w:rsidR="00342460" w:rsidRPr="006644A7" w:rsidRDefault="00342460" w:rsidP="00342460">
      <w:pPr>
        <w:contextualSpacing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Ur.broj</w:t>
      </w:r>
      <w:proofErr w:type="spellEnd"/>
      <w:r>
        <w:rPr>
          <w:rFonts w:ascii="Calibri" w:hAnsi="Calibri"/>
          <w:b/>
          <w:sz w:val="22"/>
          <w:szCs w:val="22"/>
        </w:rPr>
        <w:t>:  2198/01-22-15</w:t>
      </w:r>
      <w:r w:rsidRPr="006644A7">
        <w:rPr>
          <w:rFonts w:ascii="Calibri" w:hAnsi="Calibri"/>
          <w:b/>
          <w:sz w:val="22"/>
          <w:szCs w:val="22"/>
        </w:rPr>
        <w:t>-01</w:t>
      </w:r>
    </w:p>
    <w:p w:rsidR="00342460" w:rsidRPr="006644A7" w:rsidRDefault="00342460" w:rsidP="00342460">
      <w:pPr>
        <w:contextualSpacing/>
        <w:rPr>
          <w:rFonts w:ascii="Calibri" w:hAnsi="Calibri"/>
          <w:b/>
          <w:sz w:val="22"/>
          <w:szCs w:val="22"/>
        </w:rPr>
      </w:pPr>
      <w:r w:rsidRPr="006644A7">
        <w:rPr>
          <w:rFonts w:ascii="Calibri" w:hAnsi="Calibri"/>
          <w:b/>
          <w:sz w:val="22"/>
          <w:szCs w:val="22"/>
        </w:rPr>
        <w:t>Zadar,</w:t>
      </w:r>
      <w:r>
        <w:rPr>
          <w:rFonts w:ascii="Calibri" w:hAnsi="Calibri"/>
          <w:b/>
          <w:sz w:val="22"/>
          <w:szCs w:val="22"/>
        </w:rPr>
        <w:t>18 rujna  2015</w:t>
      </w:r>
      <w:r w:rsidRPr="006644A7">
        <w:rPr>
          <w:rFonts w:ascii="Calibri" w:hAnsi="Calibri"/>
          <w:b/>
          <w:sz w:val="22"/>
          <w:szCs w:val="22"/>
        </w:rPr>
        <w:t>.</w:t>
      </w:r>
    </w:p>
    <w:p w:rsidR="00342460" w:rsidRPr="006644A7" w:rsidRDefault="00342460" w:rsidP="00342460">
      <w:pPr>
        <w:rPr>
          <w:rFonts w:ascii="Calibri" w:hAnsi="Calibri"/>
          <w:sz w:val="22"/>
          <w:szCs w:val="22"/>
        </w:rPr>
      </w:pPr>
    </w:p>
    <w:p w:rsidR="00342460" w:rsidRDefault="00342460" w:rsidP="00342460">
      <w:pPr>
        <w:rPr>
          <w:rFonts w:ascii="Calibri" w:hAnsi="Calibri"/>
          <w:sz w:val="22"/>
          <w:szCs w:val="22"/>
        </w:rPr>
      </w:pPr>
    </w:p>
    <w:p w:rsidR="00342460" w:rsidRDefault="00342460" w:rsidP="00342460">
      <w:pPr>
        <w:rPr>
          <w:rFonts w:ascii="Calibri" w:hAnsi="Calibri"/>
          <w:sz w:val="22"/>
          <w:szCs w:val="22"/>
        </w:rPr>
      </w:pPr>
    </w:p>
    <w:p w:rsidR="00342460" w:rsidRDefault="00342460" w:rsidP="00342460">
      <w:pPr>
        <w:rPr>
          <w:rFonts w:ascii="Calibri" w:hAnsi="Calibri"/>
          <w:b/>
          <w:sz w:val="22"/>
          <w:szCs w:val="22"/>
        </w:rPr>
      </w:pPr>
      <w:r w:rsidRPr="00B87450">
        <w:rPr>
          <w:rFonts w:ascii="Calibri" w:hAnsi="Calibri"/>
          <w:b/>
          <w:sz w:val="22"/>
          <w:szCs w:val="22"/>
        </w:rPr>
        <w:t>OBAVIJEST O POPUNJAVANJU RADNIH MJESTA PUTEM NATJEČAJA</w:t>
      </w:r>
    </w:p>
    <w:p w:rsidR="00342460" w:rsidRDefault="00342460" w:rsidP="00342460">
      <w:pPr>
        <w:rPr>
          <w:rFonts w:ascii="Calibri" w:hAnsi="Calibri"/>
          <w:b/>
          <w:sz w:val="22"/>
          <w:szCs w:val="22"/>
        </w:rPr>
      </w:pPr>
    </w:p>
    <w:p w:rsidR="00342460" w:rsidRPr="00B87450" w:rsidRDefault="00342460" w:rsidP="00342460">
      <w:pPr>
        <w:rPr>
          <w:rFonts w:ascii="Calibri" w:hAnsi="Calibri"/>
          <w:b/>
          <w:sz w:val="22"/>
          <w:szCs w:val="22"/>
        </w:rPr>
      </w:pPr>
    </w:p>
    <w:p w:rsidR="00342460" w:rsidRDefault="00342460" w:rsidP="00342460">
      <w:pPr>
        <w:rPr>
          <w:rFonts w:ascii="Calibri" w:hAnsi="Calibri"/>
          <w:sz w:val="22"/>
          <w:szCs w:val="22"/>
        </w:rPr>
      </w:pPr>
    </w:p>
    <w:p w:rsidR="00342460" w:rsidRPr="006644A7" w:rsidRDefault="00342460" w:rsidP="003424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Ravnateljica OŠ Petra Preradovića Zadar, Trg Petra Preradovića 1, temeljem natječaja objavljenog na Hrvatskom zavodu za zapošljavanje , oglasnoj ploči i mrežnoj stranici škole, uz prethodnu suglasnost Školskog odbora od 17. rujna 2015.g. , donijela je odluku o sklapanju ugovora o radu sa: </w:t>
      </w:r>
    </w:p>
    <w:p w:rsidR="00342460" w:rsidRDefault="00342460" w:rsidP="00342460">
      <w:pPr>
        <w:rPr>
          <w:rFonts w:ascii="Calibri" w:hAnsi="Calibri"/>
          <w:sz w:val="22"/>
          <w:szCs w:val="22"/>
        </w:rPr>
      </w:pPr>
      <w:r w:rsidRPr="006644A7">
        <w:rPr>
          <w:rFonts w:ascii="Calibri" w:hAnsi="Calibri"/>
          <w:sz w:val="22"/>
          <w:szCs w:val="22"/>
        </w:rPr>
        <w:tab/>
      </w:r>
      <w:r w:rsidRPr="006644A7">
        <w:rPr>
          <w:rFonts w:ascii="Calibri" w:hAnsi="Calibri"/>
          <w:sz w:val="22"/>
          <w:szCs w:val="22"/>
        </w:rPr>
        <w:tab/>
      </w:r>
      <w:r w:rsidRPr="006644A7">
        <w:rPr>
          <w:rFonts w:ascii="Calibri" w:hAnsi="Calibri"/>
          <w:sz w:val="22"/>
          <w:szCs w:val="22"/>
        </w:rPr>
        <w:tab/>
      </w:r>
      <w:r w:rsidRPr="006644A7">
        <w:rPr>
          <w:rFonts w:ascii="Calibri" w:hAnsi="Calibri"/>
          <w:sz w:val="22"/>
          <w:szCs w:val="22"/>
        </w:rPr>
        <w:tab/>
      </w:r>
      <w:r w:rsidRPr="006644A7">
        <w:rPr>
          <w:rFonts w:ascii="Calibri" w:hAnsi="Calibri"/>
          <w:sz w:val="22"/>
          <w:szCs w:val="22"/>
        </w:rPr>
        <w:tab/>
      </w:r>
      <w:r w:rsidRPr="006644A7">
        <w:rPr>
          <w:rFonts w:ascii="Calibri" w:hAnsi="Calibri"/>
          <w:sz w:val="22"/>
          <w:szCs w:val="22"/>
        </w:rPr>
        <w:tab/>
      </w:r>
    </w:p>
    <w:p w:rsidR="00342460" w:rsidRDefault="00342460" w:rsidP="00342460">
      <w:pPr>
        <w:rPr>
          <w:rFonts w:ascii="Calibri" w:hAnsi="Calibri"/>
          <w:sz w:val="22"/>
          <w:szCs w:val="22"/>
        </w:rPr>
      </w:pPr>
    </w:p>
    <w:p w:rsidR="00342460" w:rsidRDefault="00342460" w:rsidP="00342460">
      <w:pPr>
        <w:rPr>
          <w:rFonts w:ascii="Calibri" w:hAnsi="Calibri"/>
          <w:sz w:val="22"/>
          <w:szCs w:val="22"/>
        </w:rPr>
      </w:pPr>
    </w:p>
    <w:p w:rsidR="00342460" w:rsidRPr="00BE6BCB" w:rsidRDefault="00342460" w:rsidP="00342460">
      <w:pPr>
        <w:pStyle w:val="Odlomakpopisa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Grgo </w:t>
      </w:r>
      <w:proofErr w:type="spellStart"/>
      <w:r>
        <w:rPr>
          <w:rFonts w:ascii="Calibri" w:hAnsi="Calibri"/>
          <w:sz w:val="22"/>
          <w:szCs w:val="22"/>
        </w:rPr>
        <w:t>Ivković</w:t>
      </w:r>
      <w:proofErr w:type="spellEnd"/>
      <w:r>
        <w:rPr>
          <w:rFonts w:ascii="Calibri" w:hAnsi="Calibri"/>
          <w:sz w:val="22"/>
          <w:szCs w:val="22"/>
        </w:rPr>
        <w:t xml:space="preserve">  </w:t>
      </w:r>
      <w:proofErr w:type="spellStart"/>
      <w:r>
        <w:rPr>
          <w:rFonts w:ascii="Calibri" w:hAnsi="Calibri"/>
          <w:sz w:val="22"/>
          <w:szCs w:val="22"/>
        </w:rPr>
        <w:t>prvostupnik</w:t>
      </w:r>
      <w:proofErr w:type="spellEnd"/>
      <w:r>
        <w:rPr>
          <w:rFonts w:ascii="Calibri" w:hAnsi="Calibri"/>
          <w:sz w:val="22"/>
          <w:szCs w:val="22"/>
        </w:rPr>
        <w:t xml:space="preserve"> glazbene pedagogije </w:t>
      </w:r>
      <w:r w:rsidRPr="00BE6BCB">
        <w:rPr>
          <w:rFonts w:ascii="Calibri" w:hAnsi="Calibri"/>
          <w:sz w:val="22"/>
          <w:szCs w:val="22"/>
        </w:rPr>
        <w:t xml:space="preserve">za radno mjesto učitelj </w:t>
      </w:r>
      <w:r>
        <w:rPr>
          <w:rFonts w:ascii="Calibri" w:hAnsi="Calibri"/>
          <w:sz w:val="22"/>
          <w:szCs w:val="22"/>
        </w:rPr>
        <w:t>glazbene kulture ne</w:t>
      </w:r>
      <w:r w:rsidRPr="00BE6BCB">
        <w:rPr>
          <w:rFonts w:ascii="Calibri" w:hAnsi="Calibri"/>
          <w:sz w:val="22"/>
          <w:szCs w:val="22"/>
        </w:rPr>
        <w:t xml:space="preserve"> puno  određeno radno vrijeme,  </w:t>
      </w:r>
    </w:p>
    <w:p w:rsidR="00342460" w:rsidRPr="008478EE" w:rsidRDefault="00342460" w:rsidP="00342460">
      <w:pPr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342460" w:rsidRDefault="00342460" w:rsidP="00342460">
      <w:pPr>
        <w:pStyle w:val="Odlomakpopisa"/>
        <w:rPr>
          <w:rFonts w:ascii="Calibri" w:hAnsi="Calibri"/>
          <w:sz w:val="22"/>
          <w:szCs w:val="22"/>
        </w:rPr>
      </w:pPr>
    </w:p>
    <w:p w:rsidR="00342460" w:rsidRPr="006644A7" w:rsidRDefault="00342460" w:rsidP="00342460">
      <w:p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Uvid u natječajnu dokumentaciju svi zainteresirani kandidati mogu obaviti u periodu od 21. do 25. Rujna  2015.g. u tajništvu škole od 08,30-10,00 sati.</w:t>
      </w:r>
    </w:p>
    <w:p w:rsidR="00342460" w:rsidRPr="006644A7" w:rsidRDefault="00342460" w:rsidP="00342460">
      <w:pPr>
        <w:ind w:firstLine="720"/>
        <w:jc w:val="both"/>
        <w:rPr>
          <w:rFonts w:ascii="Calibri" w:hAnsi="Calibri"/>
          <w:sz w:val="22"/>
          <w:szCs w:val="22"/>
        </w:rPr>
      </w:pPr>
    </w:p>
    <w:p w:rsidR="00342460" w:rsidRPr="006644A7" w:rsidRDefault="00342460" w:rsidP="00342460">
      <w:pPr>
        <w:rPr>
          <w:rFonts w:ascii="Calibri" w:hAnsi="Calibri"/>
          <w:sz w:val="22"/>
          <w:szCs w:val="22"/>
        </w:rPr>
      </w:pPr>
    </w:p>
    <w:p w:rsidR="00342460" w:rsidRPr="006644A7" w:rsidRDefault="00342460" w:rsidP="00342460">
      <w:pPr>
        <w:rPr>
          <w:rFonts w:ascii="Calibri" w:hAnsi="Calibri"/>
          <w:sz w:val="22"/>
          <w:szCs w:val="22"/>
        </w:rPr>
      </w:pPr>
    </w:p>
    <w:p w:rsidR="00342460" w:rsidRPr="006644A7" w:rsidRDefault="00342460" w:rsidP="00342460">
      <w:pPr>
        <w:rPr>
          <w:rFonts w:ascii="Calibri" w:hAnsi="Calibri"/>
          <w:sz w:val="22"/>
          <w:szCs w:val="22"/>
        </w:rPr>
      </w:pPr>
    </w:p>
    <w:p w:rsidR="00342460" w:rsidRPr="006644A7" w:rsidRDefault="00342460" w:rsidP="00342460">
      <w:pPr>
        <w:rPr>
          <w:rFonts w:ascii="Calibri" w:hAnsi="Calibri"/>
          <w:iCs/>
          <w:sz w:val="22"/>
          <w:szCs w:val="22"/>
        </w:rPr>
      </w:pP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  <w:t>Ravnatelj</w:t>
      </w:r>
      <w:r>
        <w:rPr>
          <w:rFonts w:ascii="Calibri" w:hAnsi="Calibri"/>
          <w:iCs/>
          <w:sz w:val="22"/>
          <w:szCs w:val="22"/>
        </w:rPr>
        <w:t>ica</w:t>
      </w:r>
      <w:r w:rsidRPr="006644A7">
        <w:rPr>
          <w:rFonts w:ascii="Calibri" w:hAnsi="Calibri"/>
          <w:iCs/>
          <w:sz w:val="22"/>
          <w:szCs w:val="22"/>
        </w:rPr>
        <w:t>:</w:t>
      </w:r>
    </w:p>
    <w:p w:rsidR="00342460" w:rsidRPr="006644A7" w:rsidRDefault="00342460" w:rsidP="00342460">
      <w:pPr>
        <w:rPr>
          <w:rFonts w:ascii="Calibri" w:hAnsi="Calibri"/>
          <w:iCs/>
          <w:sz w:val="22"/>
          <w:szCs w:val="22"/>
        </w:rPr>
      </w:pP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  <w:t xml:space="preserve">     </w:t>
      </w:r>
      <w:r>
        <w:rPr>
          <w:rFonts w:ascii="Calibri" w:hAnsi="Calibri"/>
          <w:iCs/>
          <w:sz w:val="22"/>
          <w:szCs w:val="22"/>
        </w:rPr>
        <w:t>Stanka Martinac-Pera prof.</w:t>
      </w:r>
    </w:p>
    <w:p w:rsidR="00342460" w:rsidRPr="006644A7" w:rsidRDefault="00342460" w:rsidP="00342460">
      <w:pPr>
        <w:rPr>
          <w:rFonts w:ascii="Calibri" w:hAnsi="Calibri"/>
          <w:sz w:val="22"/>
          <w:szCs w:val="22"/>
        </w:rPr>
      </w:pPr>
    </w:p>
    <w:p w:rsidR="00342460" w:rsidRPr="006644A7" w:rsidRDefault="00342460" w:rsidP="00342460">
      <w:pPr>
        <w:rPr>
          <w:rFonts w:ascii="Calibri" w:hAnsi="Calibri"/>
          <w:sz w:val="22"/>
          <w:szCs w:val="22"/>
        </w:rPr>
      </w:pPr>
    </w:p>
    <w:p w:rsidR="00342460" w:rsidRPr="006644A7" w:rsidRDefault="00342460" w:rsidP="00342460">
      <w:pPr>
        <w:rPr>
          <w:rFonts w:ascii="Calibri" w:hAnsi="Calibri"/>
          <w:sz w:val="22"/>
          <w:szCs w:val="22"/>
        </w:rPr>
      </w:pPr>
    </w:p>
    <w:p w:rsidR="00CB026D" w:rsidRDefault="00CB026D">
      <w:bookmarkStart w:id="0" w:name="_GoBack"/>
      <w:bookmarkEnd w:id="0"/>
    </w:p>
    <w:sectPr w:rsidR="00CB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7687"/>
    <w:multiLevelType w:val="hybridMultilevel"/>
    <w:tmpl w:val="562A0F10"/>
    <w:lvl w:ilvl="0" w:tplc="D55E29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60"/>
    <w:rsid w:val="00342460"/>
    <w:rsid w:val="00CB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6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2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6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2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2015-09-17T11:14:00Z</dcterms:created>
  <dcterms:modified xsi:type="dcterms:W3CDTF">2015-09-17T11:14:00Z</dcterms:modified>
</cp:coreProperties>
</file>